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621CB2" w:rsidRDefault="00E25B4B" w:rsidP="002D1859">
      <w:pPr>
        <w:pBdr>
          <w:top w:val="double" w:sz="4" w:space="1" w:color="auto"/>
        </w:pBdr>
        <w:spacing w:after="12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621CB2">
        <w:rPr>
          <w:rFonts w:ascii="Times New Roman" w:hAnsi="Times New Roman"/>
          <w:b/>
          <w:sz w:val="28"/>
          <w:szCs w:val="28"/>
          <w:lang w:val="en-US"/>
        </w:rPr>
        <w:t>: 8(8555) 42-</w:t>
      </w:r>
      <w:r w:rsidR="006C24E8" w:rsidRPr="00621CB2">
        <w:rPr>
          <w:rFonts w:ascii="Times New Roman" w:hAnsi="Times New Roman"/>
          <w:b/>
          <w:sz w:val="28"/>
          <w:szCs w:val="28"/>
          <w:lang w:val="en-US"/>
        </w:rPr>
        <w:t>14</w:t>
      </w:r>
      <w:r w:rsidRPr="00621CB2">
        <w:rPr>
          <w:rFonts w:ascii="Times New Roman" w:hAnsi="Times New Roman"/>
          <w:b/>
          <w:sz w:val="28"/>
          <w:szCs w:val="28"/>
          <w:lang w:val="en-US"/>
        </w:rPr>
        <w:t>-</w:t>
      </w:r>
      <w:r w:rsidR="006C24E8" w:rsidRPr="00621CB2">
        <w:rPr>
          <w:rFonts w:ascii="Times New Roman" w:hAnsi="Times New Roman"/>
          <w:b/>
          <w:sz w:val="28"/>
          <w:szCs w:val="28"/>
          <w:lang w:val="en-US"/>
        </w:rPr>
        <w:t>8</w:t>
      </w:r>
      <w:r w:rsidRPr="00621CB2">
        <w:rPr>
          <w:rFonts w:ascii="Times New Roman" w:hAnsi="Times New Roman"/>
          <w:b/>
          <w:sz w:val="28"/>
          <w:szCs w:val="28"/>
          <w:lang w:val="en-US"/>
        </w:rPr>
        <w:t xml:space="preserve">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621CB2">
        <w:rPr>
          <w:rFonts w:ascii="Times New Roman" w:hAnsi="Times New Roman"/>
          <w:sz w:val="28"/>
          <w:szCs w:val="28"/>
          <w:lang w:val="en-US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621CB2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621CB2">
        <w:rPr>
          <w:rFonts w:ascii="Times New Roman" w:hAnsi="Times New Roman"/>
          <w:b/>
          <w:sz w:val="28"/>
          <w:szCs w:val="28"/>
          <w:lang w:val="en-US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621CB2">
        <w:rPr>
          <w:rFonts w:ascii="Times New Roman" w:hAnsi="Times New Roman"/>
          <w:b/>
          <w:sz w:val="28"/>
          <w:szCs w:val="28"/>
          <w:lang w:val="en-US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r w:rsidRPr="00621CB2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4A1D66" w:rsidRPr="00621CB2" w:rsidRDefault="00E25B4B" w:rsidP="002D1859">
      <w:pPr>
        <w:spacing w:after="120" w:line="240" w:lineRule="auto"/>
        <w:rPr>
          <w:lang w:val="en-US"/>
        </w:rPr>
      </w:pPr>
      <w:r w:rsidRPr="00621CB2">
        <w:rPr>
          <w:lang w:val="en-US"/>
        </w:rPr>
        <w:tab/>
      </w:r>
      <w:r w:rsidRPr="00621CB2">
        <w:rPr>
          <w:lang w:val="en-US"/>
        </w:rPr>
        <w:tab/>
      </w:r>
      <w:r w:rsidRPr="00621CB2">
        <w:rPr>
          <w:lang w:val="en-US"/>
        </w:rPr>
        <w:tab/>
      </w:r>
      <w:r w:rsidRPr="00621CB2">
        <w:rPr>
          <w:lang w:val="en-US"/>
        </w:rPr>
        <w:tab/>
      </w:r>
      <w:r w:rsidRPr="00621CB2">
        <w:rPr>
          <w:lang w:val="en-US"/>
        </w:rPr>
        <w:tab/>
      </w:r>
    </w:p>
    <w:p w:rsidR="00E25B4B" w:rsidRPr="00B234C6" w:rsidRDefault="00E25B4B" w:rsidP="002D18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3E572B" w:rsidRDefault="003E572B" w:rsidP="00C51255">
      <w:pPr>
        <w:rPr>
          <w:rFonts w:ascii="Times New Roman" w:hAnsi="Times New Roman" w:cs="Times New Roman"/>
          <w:sz w:val="24"/>
          <w:szCs w:val="24"/>
        </w:rPr>
      </w:pPr>
      <w:r w:rsidRPr="003E572B">
        <w:rPr>
          <w:rFonts w:ascii="Times New Roman" w:hAnsi="Times New Roman" w:cs="Times New Roman"/>
          <w:sz w:val="24"/>
          <w:szCs w:val="24"/>
        </w:rPr>
        <w:t>0</w:t>
      </w:r>
      <w:r w:rsidR="006C24E8">
        <w:rPr>
          <w:rFonts w:ascii="Times New Roman" w:hAnsi="Times New Roman" w:cs="Times New Roman"/>
          <w:sz w:val="24"/>
          <w:szCs w:val="24"/>
        </w:rPr>
        <w:t>9</w:t>
      </w:r>
      <w:r w:rsidRPr="003E572B">
        <w:rPr>
          <w:rFonts w:ascii="Times New Roman" w:hAnsi="Times New Roman" w:cs="Times New Roman"/>
          <w:sz w:val="24"/>
          <w:szCs w:val="24"/>
        </w:rPr>
        <w:t>.0</w:t>
      </w:r>
      <w:r w:rsidR="006C24E8">
        <w:rPr>
          <w:rFonts w:ascii="Times New Roman" w:hAnsi="Times New Roman" w:cs="Times New Roman"/>
          <w:sz w:val="24"/>
          <w:szCs w:val="24"/>
        </w:rPr>
        <w:t>9</w:t>
      </w:r>
      <w:r w:rsidR="00E25B4B" w:rsidRPr="003E572B">
        <w:rPr>
          <w:rFonts w:ascii="Times New Roman" w:hAnsi="Times New Roman" w:cs="Times New Roman"/>
          <w:sz w:val="24"/>
          <w:szCs w:val="24"/>
        </w:rPr>
        <w:t>.201</w:t>
      </w:r>
      <w:r w:rsidR="006C24E8">
        <w:rPr>
          <w:rFonts w:ascii="Times New Roman" w:hAnsi="Times New Roman" w:cs="Times New Roman"/>
          <w:sz w:val="24"/>
          <w:szCs w:val="24"/>
        </w:rPr>
        <w:t>9</w:t>
      </w:r>
      <w:r w:rsidR="00E25B4B" w:rsidRPr="003E572B">
        <w:rPr>
          <w:rFonts w:ascii="Times New Roman" w:hAnsi="Times New Roman" w:cs="Times New Roman"/>
          <w:sz w:val="24"/>
          <w:szCs w:val="24"/>
        </w:rPr>
        <w:t>г.</w:t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  <w:t>№</w:t>
      </w:r>
      <w:r w:rsidR="00462A8F">
        <w:rPr>
          <w:rFonts w:ascii="Times New Roman" w:hAnsi="Times New Roman" w:cs="Times New Roman"/>
          <w:sz w:val="24"/>
          <w:szCs w:val="24"/>
        </w:rPr>
        <w:t>3</w:t>
      </w:r>
      <w:r w:rsidR="00481DAE">
        <w:rPr>
          <w:rFonts w:ascii="Times New Roman" w:hAnsi="Times New Roman" w:cs="Times New Roman"/>
          <w:sz w:val="24"/>
          <w:szCs w:val="24"/>
        </w:rPr>
        <w:t>7</w:t>
      </w:r>
      <w:r w:rsidR="00462A8F">
        <w:rPr>
          <w:rFonts w:ascii="Times New Roman" w:hAnsi="Times New Roman" w:cs="Times New Roman"/>
          <w:sz w:val="24"/>
          <w:szCs w:val="24"/>
        </w:rPr>
        <w:t>/2</w:t>
      </w:r>
    </w:p>
    <w:p w:rsidR="00621CB2" w:rsidRPr="00F57B2B" w:rsidRDefault="00621CB2" w:rsidP="00621CB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B2B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выборов депутатов Государственного Совета Республики Татарстан шестого созыва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Студенческому</w:t>
      </w:r>
      <w:r w:rsidRPr="00F57B2B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24</w:t>
      </w:r>
    </w:p>
    <w:p w:rsidR="00621CB2" w:rsidRPr="00F57B2B" w:rsidRDefault="00621CB2" w:rsidP="00621CB2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21CB2" w:rsidRPr="00F57B2B" w:rsidRDefault="00621CB2" w:rsidP="00621CB2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92 Избирательного кодекса Республики Татарстан и на основании 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>протокола территориальной (окружной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0"/>
        </w:rPr>
        <w:t>Студенческого одномандатного избирательного округа №24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 xml:space="preserve"> Республики Татарстан о результатах выборов депутатов Государственного Совета Республики Татарстан шестого созыва по </w:t>
      </w:r>
      <w:r>
        <w:rPr>
          <w:rFonts w:ascii="Times New Roman" w:eastAsia="Times New Roman" w:hAnsi="Times New Roman" w:cs="Times New Roman"/>
          <w:sz w:val="28"/>
          <w:szCs w:val="20"/>
        </w:rPr>
        <w:t>Студенческому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0"/>
        </w:rPr>
        <w:t>24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 xml:space="preserve"> территориальная (окружная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0"/>
        </w:rPr>
        <w:t>Студенческого одномандатного избирательного округа №24)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 xml:space="preserve"> Республики Татарстан решила: </w:t>
      </w:r>
    </w:p>
    <w:p w:rsidR="00621CB2" w:rsidRPr="00F57B2B" w:rsidRDefault="00621CB2" w:rsidP="00621CB2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1. Признать выборы депутатов Государственного Совета Республики Татарстан шестого созыва по 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Студенческому</w:t>
      </w: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действительными. </w:t>
      </w:r>
    </w:p>
    <w:p w:rsidR="00621CB2" w:rsidRPr="00F57B2B" w:rsidRDefault="00621CB2" w:rsidP="00621CB2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2. Признать избранным депутатом Государственного Совета Республики Татарстан шестого созыва по </w:t>
      </w:r>
      <w:r>
        <w:rPr>
          <w:rFonts w:ascii="Times New Roman" w:eastAsia="Times New Roman" w:hAnsi="Times New Roman" w:cs="Times New Roman"/>
          <w:sz w:val="28"/>
          <w:szCs w:val="28"/>
        </w:rPr>
        <w:t>Студенческому</w:t>
      </w: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кандидата </w:t>
      </w:r>
      <w:r>
        <w:rPr>
          <w:rFonts w:ascii="Times New Roman" w:eastAsia="Times New Roman" w:hAnsi="Times New Roman" w:cs="Times New Roman"/>
          <w:sz w:val="28"/>
          <w:szCs w:val="28"/>
        </w:rPr>
        <w:t>Музипову Гульнару Альбертовну</w:t>
      </w: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, получившего наибольшее число голосов избирателей, принявших участие в голосовании. </w:t>
      </w:r>
    </w:p>
    <w:p w:rsidR="00621CB2" w:rsidRDefault="00621CB2" w:rsidP="002C1675">
      <w:pPr>
        <w:ind w:firstLine="708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B2B">
        <w:rPr>
          <w:rFonts w:ascii="Times New Roman" w:eastAsia="Times New Roman" w:hAnsi="Times New Roman" w:cs="Times New Roman"/>
          <w:sz w:val="28"/>
          <w:szCs w:val="20"/>
        </w:rPr>
        <w:t>3. Опубликовать настоящее постановление в газетах «Республика Татарстан» и «Ватаным Татарстан».</w:t>
      </w:r>
    </w:p>
    <w:p w:rsidR="00373AC2" w:rsidRPr="006C24E8" w:rsidRDefault="004448E3" w:rsidP="004448E3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448E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C24E8" w:rsidRDefault="006C24E8" w:rsidP="006C24E8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C24E8" w:rsidRDefault="006C24E8" w:rsidP="006C24E8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966"/>
      </w:tblGrid>
      <w:tr w:rsidR="000264CC" w:rsidRPr="00B234C6" w:rsidTr="003A6EED">
        <w:tc>
          <w:tcPr>
            <w:tcW w:w="6379" w:type="dxa"/>
            <w:hideMark/>
          </w:tcPr>
          <w:p w:rsidR="000264CC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седатель</w:t>
            </w:r>
          </w:p>
          <w:p w:rsidR="000264CC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ерриториальной избирательной комиссии</w:t>
            </w:r>
          </w:p>
          <w:p w:rsidR="000264CC" w:rsidRPr="00B234C6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0264CC" w:rsidRPr="00B234C6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А. И. Бликин</w:t>
            </w:r>
          </w:p>
        </w:tc>
      </w:tr>
      <w:tr w:rsidR="000264CC" w:rsidRPr="00B234C6" w:rsidTr="002D1859">
        <w:trPr>
          <w:trHeight w:val="870"/>
        </w:trPr>
        <w:tc>
          <w:tcPr>
            <w:tcW w:w="6379" w:type="dxa"/>
            <w:hideMark/>
          </w:tcPr>
          <w:p w:rsidR="000264CC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0264CC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ерриториальной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 комиссии</w:t>
            </w:r>
          </w:p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Э.И. Гильмутдинова</w:t>
            </w:r>
          </w:p>
        </w:tc>
      </w:tr>
    </w:tbl>
    <w:p w:rsidR="006E29C2" w:rsidRDefault="006E29C2" w:rsidP="00C51255">
      <w:pPr>
        <w:rPr>
          <w:rFonts w:ascii="Times New Roman" w:hAnsi="Times New Roman" w:cs="Times New Roman"/>
          <w:sz w:val="24"/>
          <w:szCs w:val="24"/>
        </w:rPr>
      </w:pPr>
    </w:p>
    <w:p w:rsidR="00A5348C" w:rsidRDefault="00A5348C" w:rsidP="00C51255">
      <w:pPr>
        <w:rPr>
          <w:rFonts w:ascii="Times New Roman" w:hAnsi="Times New Roman" w:cs="Times New Roman"/>
          <w:sz w:val="24"/>
          <w:szCs w:val="24"/>
        </w:rPr>
      </w:pPr>
    </w:p>
    <w:sectPr w:rsidR="00A5348C" w:rsidSect="0051611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387" w:rsidRDefault="00527387" w:rsidP="004448E3">
      <w:pPr>
        <w:spacing w:after="0" w:line="240" w:lineRule="auto"/>
      </w:pPr>
      <w:r>
        <w:separator/>
      </w:r>
    </w:p>
  </w:endnote>
  <w:endnote w:type="continuationSeparator" w:id="1">
    <w:p w:rsidR="00527387" w:rsidRDefault="00527387" w:rsidP="0044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387" w:rsidRDefault="00527387" w:rsidP="004448E3">
      <w:pPr>
        <w:spacing w:after="0" w:line="240" w:lineRule="auto"/>
      </w:pPr>
      <w:r>
        <w:separator/>
      </w:r>
    </w:p>
  </w:footnote>
  <w:footnote w:type="continuationSeparator" w:id="1">
    <w:p w:rsidR="00527387" w:rsidRDefault="00527387" w:rsidP="0044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>
    <w:nsid w:val="79A16112"/>
    <w:multiLevelType w:val="hybridMultilevel"/>
    <w:tmpl w:val="6AC2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002"/>
    <w:rsid w:val="000164BD"/>
    <w:rsid w:val="000264CC"/>
    <w:rsid w:val="00035080"/>
    <w:rsid w:val="00046C14"/>
    <w:rsid w:val="00051B00"/>
    <w:rsid w:val="000A68BD"/>
    <w:rsid w:val="001273AB"/>
    <w:rsid w:val="001C1E70"/>
    <w:rsid w:val="001D1879"/>
    <w:rsid w:val="00285F48"/>
    <w:rsid w:val="002C1675"/>
    <w:rsid w:val="002D1859"/>
    <w:rsid w:val="002D27EF"/>
    <w:rsid w:val="002F52CC"/>
    <w:rsid w:val="00326C85"/>
    <w:rsid w:val="00333D21"/>
    <w:rsid w:val="00373AC2"/>
    <w:rsid w:val="003833BD"/>
    <w:rsid w:val="003A3C3F"/>
    <w:rsid w:val="003E572B"/>
    <w:rsid w:val="003E6F53"/>
    <w:rsid w:val="003F3122"/>
    <w:rsid w:val="004448E3"/>
    <w:rsid w:val="00460323"/>
    <w:rsid w:val="00462A8F"/>
    <w:rsid w:val="00481DAE"/>
    <w:rsid w:val="004A1D66"/>
    <w:rsid w:val="00513D1B"/>
    <w:rsid w:val="0051611A"/>
    <w:rsid w:val="00527387"/>
    <w:rsid w:val="00530C77"/>
    <w:rsid w:val="00536F85"/>
    <w:rsid w:val="00542BF4"/>
    <w:rsid w:val="005848C1"/>
    <w:rsid w:val="00595C79"/>
    <w:rsid w:val="005B00A4"/>
    <w:rsid w:val="005D2002"/>
    <w:rsid w:val="0062013C"/>
    <w:rsid w:val="00621CB2"/>
    <w:rsid w:val="00657694"/>
    <w:rsid w:val="006A3A29"/>
    <w:rsid w:val="006C24E8"/>
    <w:rsid w:val="006C34A3"/>
    <w:rsid w:val="006E29C2"/>
    <w:rsid w:val="006E4A4F"/>
    <w:rsid w:val="006F0A81"/>
    <w:rsid w:val="0070002B"/>
    <w:rsid w:val="00706F2F"/>
    <w:rsid w:val="00782D9B"/>
    <w:rsid w:val="007900F8"/>
    <w:rsid w:val="008733B7"/>
    <w:rsid w:val="0087450E"/>
    <w:rsid w:val="008968E6"/>
    <w:rsid w:val="0090402D"/>
    <w:rsid w:val="00941C54"/>
    <w:rsid w:val="00956193"/>
    <w:rsid w:val="009E1D9B"/>
    <w:rsid w:val="009E640A"/>
    <w:rsid w:val="00A10C0D"/>
    <w:rsid w:val="00A512E6"/>
    <w:rsid w:val="00A5348C"/>
    <w:rsid w:val="00A62FA7"/>
    <w:rsid w:val="00A71BA1"/>
    <w:rsid w:val="00A72AB6"/>
    <w:rsid w:val="00AD1902"/>
    <w:rsid w:val="00AF084D"/>
    <w:rsid w:val="00B02D82"/>
    <w:rsid w:val="00B234C6"/>
    <w:rsid w:val="00B376CD"/>
    <w:rsid w:val="00B4019C"/>
    <w:rsid w:val="00B42540"/>
    <w:rsid w:val="00B62B06"/>
    <w:rsid w:val="00BA4E7F"/>
    <w:rsid w:val="00BB4E0D"/>
    <w:rsid w:val="00BB6772"/>
    <w:rsid w:val="00BE0D9E"/>
    <w:rsid w:val="00BF206F"/>
    <w:rsid w:val="00C10BDD"/>
    <w:rsid w:val="00C1640D"/>
    <w:rsid w:val="00C51255"/>
    <w:rsid w:val="00CF735A"/>
    <w:rsid w:val="00DB39DB"/>
    <w:rsid w:val="00DD453E"/>
    <w:rsid w:val="00DF1A82"/>
    <w:rsid w:val="00E1000B"/>
    <w:rsid w:val="00E25B4B"/>
    <w:rsid w:val="00E26868"/>
    <w:rsid w:val="00E3194A"/>
    <w:rsid w:val="00E31F17"/>
    <w:rsid w:val="00E47903"/>
    <w:rsid w:val="00ED147F"/>
    <w:rsid w:val="00EF6B74"/>
    <w:rsid w:val="00F074C9"/>
    <w:rsid w:val="00F5137E"/>
    <w:rsid w:val="00F71A0F"/>
    <w:rsid w:val="00FF4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A7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A72AB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8">
    <w:name w:val="Основной текст Знак"/>
    <w:basedOn w:val="a0"/>
    <w:link w:val="a7"/>
    <w:semiHidden/>
    <w:rsid w:val="00A72AB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9">
    <w:name w:val="Знак"/>
    <w:basedOn w:val="a"/>
    <w:rsid w:val="006C24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rsid w:val="0044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4448E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4448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2018-03-06T10:22:00Z</cp:lastPrinted>
  <dcterms:created xsi:type="dcterms:W3CDTF">2019-09-08T11:02:00Z</dcterms:created>
  <dcterms:modified xsi:type="dcterms:W3CDTF">2019-09-12T10:40:00Z</dcterms:modified>
</cp:coreProperties>
</file>